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75743E">
        <w:rPr>
          <w:b/>
          <w:sz w:val="28"/>
          <w:szCs w:val="28"/>
        </w:rPr>
        <w:t>26</w:t>
      </w:r>
      <w:r w:rsidR="00B15C96">
        <w:rPr>
          <w:b/>
          <w:sz w:val="28"/>
          <w:szCs w:val="28"/>
        </w:rPr>
        <w:t xml:space="preserve">- </w:t>
      </w:r>
      <w:r w:rsidR="0075743E">
        <w:rPr>
          <w:b/>
          <w:sz w:val="28"/>
          <w:szCs w:val="28"/>
        </w:rPr>
        <w:t>The Seven Years</w:t>
      </w:r>
      <w:bookmarkStart w:id="0" w:name="_GoBack"/>
      <w:bookmarkEnd w:id="0"/>
      <w:r w:rsidR="0075743E">
        <w:rPr>
          <w:b/>
          <w:sz w:val="28"/>
          <w:szCs w:val="28"/>
        </w:rPr>
        <w:t xml:space="preserve"> War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75743E">
        <w:rPr>
          <w:noProof/>
        </w:rPr>
        <w:drawing>
          <wp:inline distT="0" distB="0" distL="0" distR="0" wp14:anchorId="31D1516E" wp14:editId="1B1BB2E7">
            <wp:extent cx="3019425" cy="3344013"/>
            <wp:effectExtent l="0" t="0" r="0" b="8890"/>
            <wp:docPr id="2" name="irc_mi" descr="http://lowres.cartoonstock.com/animals-french_poodle-seven_years_war-french-imperial-wars-aprn38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animals-french_poodle-seven_years_war-french-imperial-wars-aprn38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78" cy="33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75743E" w:rsidRDefault="0075743E" w:rsidP="00312C1B">
      <w:hyperlink r:id="rId6" w:history="1">
        <w:r w:rsidRPr="00CF5F6A">
          <w:rPr>
            <w:rStyle w:val="Hyperlink"/>
          </w:rPr>
          <w:t>https://www.youtube.com/watch?v=j0qbzNHmfW0&amp;list=PLBDA2E52FB1EF80C9&amp;index=26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43E">
        <w:rPr>
          <w:sz w:val="24"/>
          <w:szCs w:val="24"/>
        </w:rPr>
        <w:t>Why do historians generally like to talk about wars?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75743E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43E">
        <w:rPr>
          <w:sz w:val="24"/>
          <w:szCs w:val="24"/>
        </w:rPr>
        <w:t>W</w:t>
      </w:r>
      <w:r>
        <w:rPr>
          <w:sz w:val="24"/>
          <w:szCs w:val="24"/>
        </w:rPr>
        <w:t xml:space="preserve">hy </w:t>
      </w:r>
      <w:proofErr w:type="gramStart"/>
      <w:r>
        <w:rPr>
          <w:sz w:val="24"/>
          <w:szCs w:val="24"/>
        </w:rPr>
        <w:t>is the Seven Years War (SYW)</w:t>
      </w:r>
      <w:proofErr w:type="gramEnd"/>
      <w:r>
        <w:rPr>
          <w:sz w:val="24"/>
          <w:szCs w:val="24"/>
        </w:rPr>
        <w:t xml:space="preserve"> considered a ‘world war’?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various sides in the SYW.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causes of the SYW.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Native Americans predominantly support the French?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75743E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lifestyle of North American Amerindians before the arrival of Europeans.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Default="0075743E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there fighting in the Caribbean? West Africa? India?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Default="0075743E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corporations play in the SYW?</w:t>
      </w:r>
    </w:p>
    <w:p w:rsidR="0075743E" w:rsidRPr="0075743E" w:rsidRDefault="0075743E" w:rsidP="0075743E">
      <w:pPr>
        <w:pStyle w:val="ListParagraph"/>
        <w:rPr>
          <w:sz w:val="24"/>
          <w:szCs w:val="24"/>
        </w:rPr>
      </w:pPr>
    </w:p>
    <w:p w:rsidR="0075743E" w:rsidRPr="00A30DFC" w:rsidRDefault="0075743E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impact of the SYW for France? For Britain?</w:t>
      </w:r>
    </w:p>
    <w:sectPr w:rsidR="0075743E" w:rsidRPr="00A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9C0F04"/>
    <w:rsid w:val="009C74D0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D02AC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0qbzNHmfW0&amp;list=PLBDA2E52FB1EF80C9&amp;index=2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3</cp:revision>
  <dcterms:created xsi:type="dcterms:W3CDTF">2015-02-02T21:53:00Z</dcterms:created>
  <dcterms:modified xsi:type="dcterms:W3CDTF">2015-02-02T21:53:00Z</dcterms:modified>
</cp:coreProperties>
</file>